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4ADA4" w14:textId="77777777" w:rsidR="00840571" w:rsidRDefault="00840571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r w:rsidRPr="00840571">
        <w:rPr>
          <w:rFonts w:ascii="Roboto" w:hAnsi="Roboto"/>
          <w:b/>
          <w:bCs/>
          <w:color w:val="000000"/>
          <w:sz w:val="20"/>
          <w:szCs w:val="20"/>
          <w:shd w:val="clear" w:color="auto" w:fill="FFFFFF"/>
        </w:rPr>
        <w:t xml:space="preserve">СОЦИАЛЬНЫЙ КОНТРАКТ </w:t>
      </w:r>
      <w:r w:rsidRPr="00840571">
        <w:rPr>
          <w:rFonts w:ascii="Roboto" w:hAnsi="Roboto"/>
          <w:b/>
          <w:bCs/>
          <w:color w:val="000000"/>
          <w:sz w:val="20"/>
          <w:szCs w:val="20"/>
          <w:shd w:val="clear" w:color="auto" w:fill="FFFFFF"/>
        </w:rPr>
        <w:t>В ПОМОЩЬ СЕМЬЕ.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в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рамках реализации Комплекса мер по развитию в Республике Карелия эффективных социальных практик, направленных на сокращение бедности семей с детьми и улучшение жизнедеятельности детей в таких семьях и региональной программы "Адресная материальная помощь" функционал социального контракта в Республике значительно расширен.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Наши дети растут, а если вы многодетная семья в отдаленном поселке, то вам так же нужна помощь.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Региональные подразделения ГБУ РК «</w:t>
      </w:r>
      <w:hyperlink r:id="rId4" w:history="1">
        <w:r>
          <w:rPr>
            <w:rStyle w:val="a3"/>
            <w:rFonts w:ascii="Roboto" w:hAnsi="Roboto"/>
            <w:sz w:val="20"/>
            <w:szCs w:val="20"/>
            <w:shd w:val="clear" w:color="auto" w:fill="FFFFFF"/>
          </w:rPr>
          <w:t>Центр социальной работы Республики Карелия</w:t>
        </w:r>
      </w:hyperlink>
      <w:r>
        <w:rPr>
          <w:rFonts w:ascii="Roboto" w:hAnsi="Roboto"/>
          <w:color w:val="000000"/>
          <w:sz w:val="20"/>
          <w:szCs w:val="20"/>
          <w:shd w:val="clear" w:color="auto" w:fill="FFFFFF"/>
        </w:rPr>
        <w:t> продолжа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ю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т 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заключать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социальные контракты родителям на: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76463612" wp14:editId="76A77C91">
            <wp:extent cx="152400" cy="152400"/>
            <wp:effectExtent l="0" t="0" r="0" b="0"/>
            <wp:docPr id="8" name="Рисунок 8" descr="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обеспечение обучающихся форменной одеждой либо заменяющим её комплектом детской одежды,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7E954726" wp14:editId="2A6D32FE">
            <wp:extent cx="152400" cy="152400"/>
            <wp:effectExtent l="0" t="0" r="0" b="0"/>
            <wp:docPr id="7" name="Рисунок 7" descr="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⛷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спортивной формой и обувью,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3FD76B53" wp14:editId="0A626F34">
            <wp:extent cx="152400" cy="152400"/>
            <wp:effectExtent l="0" t="0" r="0" b="0"/>
            <wp:docPr id="6" name="Рисунок 6" descr="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инвентарем для зимних видов спорта для посещения образовательных организаций,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463D25FF" wp14:editId="79947356">
            <wp:extent cx="152400" cy="152400"/>
            <wp:effectExtent l="0" t="0" r="0" b="0"/>
            <wp:docPr id="5" name="Рисунок 5" descr="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🖍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32E76F1F" wp14:editId="129267D1">
            <wp:extent cx="152400" cy="152400"/>
            <wp:effectExtent l="0" t="0" r="0" b="0"/>
            <wp:docPr id="4" name="Рисунок 4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739EB6AD" wp14:editId="16B7CAEB">
            <wp:extent cx="152400" cy="152400"/>
            <wp:effectExtent l="0" t="0" r="0" b="0"/>
            <wp:docPr id="3" name="Рисунок 3" descr="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школьно-письменными принадлежностями,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рюкзаками школьными (портфелями).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2AD2F074" wp14:editId="38061E1A">
            <wp:extent cx="152400" cy="152400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❗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Воспользоваться данной мерой социальной поддержки могут малообеспеченные семьи, имеющие в своем составе 4 и более несовершеннолетних детей (в том числе приемных, усыновленных), в случае если четверо и более детей посещают образовательные организации.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795F514D" wp14:editId="45FCD62A">
            <wp:extent cx="152400" cy="152400"/>
            <wp:effectExtent l="0" t="0" r="0" b="0"/>
            <wp:docPr id="1" name="Рисунок 1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‼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Денежная выплата осуществляется в размере 15627,00 руб. на период до 6 месяцев ежемесячно.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Получить консультации можно в Отделениях по работе с гражданами по месту жительства. </w:t>
      </w:r>
    </w:p>
    <w:p w14:paraId="35DC5716" w14:textId="339661AF" w:rsidR="00840571" w:rsidRDefault="00840571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Контакты 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региональных отделений: </w:t>
      </w:r>
      <w:hyperlink r:id="rId13" w:history="1">
        <w:r w:rsidRPr="004A096D">
          <w:rPr>
            <w:rStyle w:val="a3"/>
            <w:rFonts w:ascii="Roboto" w:hAnsi="Roboto"/>
            <w:sz w:val="20"/>
            <w:szCs w:val="20"/>
            <w:shd w:val="clear" w:color="auto" w:fill="FFFFFF"/>
          </w:rPr>
          <w:t>https://vk.com/club184143954</w:t>
        </w:r>
      </w:hyperlink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</w:p>
    <w:p w14:paraId="4CA5570D" w14:textId="6105AD20" w:rsidR="008366E1" w:rsidRDefault="00840571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hyperlink r:id="rId14" w:history="1">
        <w:r>
          <w:rPr>
            <w:rStyle w:val="a3"/>
            <w:rFonts w:ascii="Roboto" w:hAnsi="Roboto"/>
            <w:sz w:val="20"/>
            <w:szCs w:val="20"/>
            <w:shd w:val="clear" w:color="auto" w:fill="FFFFFF"/>
          </w:rPr>
          <w:t>#комплексмер</w:t>
        </w:r>
      </w:hyperlink>
      <w:r>
        <w:rPr>
          <w:rFonts w:ascii="Roboto" w:hAnsi="Roboto"/>
          <w:color w:val="000000"/>
          <w:sz w:val="20"/>
          <w:szCs w:val="20"/>
          <w:shd w:val="clear" w:color="auto" w:fill="FFFFFF"/>
        </w:rPr>
        <w:t> </w:t>
      </w:r>
      <w:hyperlink r:id="rId15" w:history="1">
        <w:r>
          <w:rPr>
            <w:rStyle w:val="a3"/>
            <w:rFonts w:ascii="Roboto" w:hAnsi="Roboto"/>
            <w:sz w:val="20"/>
            <w:szCs w:val="20"/>
            <w:shd w:val="clear" w:color="auto" w:fill="FFFFFF"/>
          </w:rPr>
          <w:t>#семьямкарелии</w:t>
        </w:r>
      </w:hyperlink>
    </w:p>
    <w:p w14:paraId="31CF7F11" w14:textId="004A6BDF" w:rsidR="00840571" w:rsidRDefault="00840571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14:paraId="4219026F" w14:textId="33DD6C43" w:rsidR="00840571" w:rsidRDefault="00840571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r w:rsidRPr="00840571">
        <w:rPr>
          <w:rFonts w:ascii="Roboto" w:hAnsi="Roboto"/>
          <w:b/>
          <w:bCs/>
          <w:color w:val="000000"/>
          <w:sz w:val="20"/>
          <w:szCs w:val="20"/>
          <w:shd w:val="clear" w:color="auto" w:fill="FFFFFF"/>
        </w:rPr>
        <w:t>ЖИТЕЛИ КАРЕЛИИ МОГУТ ЗАКЛЮЧИТЬ СОЦИАЛЬНОЙ КОНТРАКТ</w:t>
      </w:r>
      <w:r w:rsidRPr="00840571">
        <w:rPr>
          <w:rFonts w:ascii="Roboto" w:hAnsi="Roboto"/>
          <w:b/>
          <w:bCs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Р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одител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и Карелии могут получить финансовую поддержку - 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заключ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и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ть социальный контракт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на разные формы адресной помощи: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 wp14:anchorId="48619FEE" wp14:editId="02B62507">
            <wp:extent cx="152400" cy="152400"/>
            <wp:effectExtent l="0" t="0" r="0" b="0"/>
            <wp:docPr id="16" name="Рисунок 1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🔹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на поиск работы – 15 713 руб. в течение 4 месяцев;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 wp14:anchorId="64413E28" wp14:editId="2C18F577">
            <wp:extent cx="152400" cy="152400"/>
            <wp:effectExtent l="0" t="0" r="0" b="0"/>
            <wp:docPr id="15" name="Рисунок 1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🔹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на осуществление индивидуальной предпринимательской деятельности – 250 000 руб.;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 wp14:anchorId="35FA766C" wp14:editId="4BC99A16">
            <wp:extent cx="152400" cy="152400"/>
            <wp:effectExtent l="0" t="0" r="0" b="0"/>
            <wp:docPr id="14" name="Рисунок 1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🔹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на ведение личного подсобного хозяйства – 100 000 руб.;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649DEAAB" wp14:editId="45744006">
            <wp:extent cx="152400" cy="152400"/>
            <wp:effectExtent l="0" t="0" r="0" b="0"/>
            <wp:docPr id="13" name="Рисунок 1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🔹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на иные мероприятия, направленные на преодоление трудной жизненной ситуации – 15 713 руб. в течение 6 месяцев.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19408F5F" wp14:editId="2C54C826">
            <wp:extent cx="152400" cy="152400"/>
            <wp:effectExtent l="0" t="0" r="0" b="0"/>
            <wp:docPr id="12" name="Рисунок 12" descr="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📃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Для заключения социального контракта необходимо обратиться в отделение Центра социальной работы по месту вашего жительства. 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Подробную информацию, например режим работы каждого отделения, можно узнать на интерактивном портале Министерства социальной защиты Республики Карелия.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5CC8DC8B" wp14:editId="38D8A88D">
            <wp:extent cx="152400" cy="152400"/>
            <wp:effectExtent l="0" t="0" r="0" b="0"/>
            <wp:docPr id="11" name="Рисунок 11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➡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 </w:t>
      </w:r>
      <w:hyperlink r:id="rId19" w:tgtFrame="_blank" w:tooltip="https://social.karelia.ru/czn/detail/?id=9486ed3f-ea3a-4410-93c3-ed74070b5ec1" w:history="1">
        <w:r>
          <w:rPr>
            <w:rStyle w:val="a3"/>
            <w:rFonts w:ascii="Roboto" w:hAnsi="Roboto"/>
            <w:sz w:val="20"/>
            <w:szCs w:val="20"/>
            <w:shd w:val="clear" w:color="auto" w:fill="FFFFFF"/>
          </w:rPr>
          <w:t>https://social.karelia.ru/czn/detail/?id=9486ed3f-ea3..</w:t>
        </w:r>
      </w:hyperlink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20C1A0B5" wp14:editId="34B210AC">
            <wp:extent cx="152400" cy="152400"/>
            <wp:effectExtent l="0" t="0" r="0" b="0"/>
            <wp:docPr id="10" name="Рисунок 10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📌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На телеканале САМПО ТВ 360º вышел сюжет о примерах успешного заключения социального контракта. Можно ознакомиться с живыми историями людей, решивших открыть свой бизнес.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3F3EFBEC" wp14:editId="2EF931AA">
            <wp:extent cx="152400" cy="152400"/>
            <wp:effectExtent l="0" t="0" r="0" b="0"/>
            <wp:docPr id="9" name="Рисунок 9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➡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1" w:tgtFrame="_blank" w:history="1">
        <w:r>
          <w:rPr>
            <w:rStyle w:val="a3"/>
            <w:rFonts w:ascii="Roboto" w:hAnsi="Roboto"/>
            <w:sz w:val="20"/>
            <w:szCs w:val="20"/>
            <w:shd w:val="clear" w:color="auto" w:fill="FFFFFF"/>
          </w:rPr>
          <w:t>https://clck.ru/YVQ5g</w:t>
        </w:r>
      </w:hyperlink>
    </w:p>
    <w:p w14:paraId="508F226D" w14:textId="512CDB0D" w:rsidR="00840571" w:rsidRDefault="00840571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Контакты региональных отделений: </w:t>
      </w:r>
      <w:hyperlink r:id="rId22" w:history="1">
        <w:r w:rsidRPr="004A096D">
          <w:rPr>
            <w:rStyle w:val="a3"/>
            <w:rFonts w:ascii="Roboto" w:hAnsi="Roboto"/>
            <w:sz w:val="20"/>
            <w:szCs w:val="20"/>
            <w:shd w:val="clear" w:color="auto" w:fill="FFFFFF"/>
          </w:rPr>
          <w:t>https://vk.com/club184143954</w:t>
        </w:r>
      </w:hyperlink>
    </w:p>
    <w:p w14:paraId="15892FB7" w14:textId="77777777" w:rsidR="00840571" w:rsidRPr="00840571" w:rsidRDefault="00840571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sectPr w:rsidR="00840571" w:rsidRPr="0084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BD0"/>
    <w:rsid w:val="00084BD0"/>
    <w:rsid w:val="008366E1"/>
    <w:rsid w:val="0084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61037"/>
  <w15:chartTrackingRefBased/>
  <w15:docId w15:val="{4EA4A2B5-7647-4C00-9A4A-5F8DEEC6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571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840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vk.com/club184143954" TargetMode="External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hyperlink" Target="https://vk.com/away.php?to=https%3A%2F%2Fclck.ru%2FYVQ5g&amp;post=-200181344_286&amp;cc_key=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vk.com/feed?section=search&amp;q=%23%D1%81%D0%B5%D0%BC%D1%8C%D1%8F%D0%BC%D0%BA%D0%B0%D1%80%D0%B5%D0%BB%D0%B8%D0%B8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hyperlink" Target="https://vk.com/away.php?to=https%3A%2F%2Fsocial.karelia.ru%2Fczn%2Fdetail%2F%3Fid%3D9486ed3f-ea3a-4410-93c3-ed74070b5ec1&amp;post=-200181344_286&amp;cc_key=" TargetMode="External"/><Relationship Id="rId4" Type="http://schemas.openxmlformats.org/officeDocument/2006/relationships/hyperlink" Target="https://vk.com/club184143954" TargetMode="External"/><Relationship Id="rId9" Type="http://schemas.openxmlformats.org/officeDocument/2006/relationships/image" Target="media/image5.png"/><Relationship Id="rId14" Type="http://schemas.openxmlformats.org/officeDocument/2006/relationships/hyperlink" Target="https://vk.com/feed?section=search&amp;q=%23%D0%BA%D0%BE%D0%BC%D0%BF%D0%BB%D0%B5%D0%BA%D1%81%D0%BC%D0%B5%D1%80" TargetMode="External"/><Relationship Id="rId22" Type="http://schemas.openxmlformats.org/officeDocument/2006/relationships/hyperlink" Target="https://vk.com/club1841439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2021-11-19T08:42:00Z</dcterms:created>
  <dcterms:modified xsi:type="dcterms:W3CDTF">2021-11-19T08:42:00Z</dcterms:modified>
</cp:coreProperties>
</file>